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7C8A" w14:textId="30B37C4F" w:rsidR="001452B2" w:rsidRPr="003A41FB" w:rsidRDefault="001452B2" w:rsidP="0039335F">
      <w:pPr>
        <w:pStyle w:val="Heading2"/>
        <w:keepLines/>
        <w:numPr>
          <w:ilvl w:val="1"/>
          <w:numId w:val="0"/>
        </w:numPr>
        <w:tabs>
          <w:tab w:val="num" w:pos="850"/>
        </w:tabs>
        <w:spacing w:before="300" w:after="180" w:line="250" w:lineRule="auto"/>
        <w:rPr>
          <w:rFonts w:cs="Arial"/>
          <w:i w:val="0"/>
          <w:sz w:val="52"/>
          <w:szCs w:val="52"/>
        </w:rPr>
      </w:pPr>
      <w:bookmarkStart w:id="0" w:name="_Toc40703218"/>
      <w:r w:rsidRPr="003A41FB">
        <w:rPr>
          <w:rFonts w:cs="Arial"/>
          <w:i w:val="0"/>
          <w:sz w:val="52"/>
          <w:szCs w:val="52"/>
        </w:rPr>
        <w:t xml:space="preserve">Timeline </w:t>
      </w:r>
      <w:bookmarkEnd w:id="0"/>
    </w:p>
    <w:tbl>
      <w:tblPr>
        <w:tblStyle w:val="TableGrid"/>
        <w:tblW w:w="9072" w:type="dxa"/>
        <w:tblInd w:w="-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377"/>
        <w:gridCol w:w="3726"/>
        <w:gridCol w:w="3969"/>
      </w:tblGrid>
      <w:tr w:rsidR="004B366E" w:rsidRPr="003049FD" w14:paraId="60C80B0E" w14:textId="77777777" w:rsidTr="0011349E">
        <w:trPr>
          <w:trHeight w:val="348"/>
        </w:trPr>
        <w:tc>
          <w:tcPr>
            <w:tcW w:w="1377" w:type="dxa"/>
            <w:tcBorders>
              <w:top w:val="single" w:sz="4" w:space="0" w:color="FFFFFF" w:themeColor="background1"/>
            </w:tcBorders>
            <w:shd w:val="clear" w:color="auto" w:fill="9CC2E5" w:themeFill="accent1" w:themeFillTint="99"/>
          </w:tcPr>
          <w:p w14:paraId="4FCF8390" w14:textId="36895F78" w:rsidR="004B366E" w:rsidRDefault="003A41FB" w:rsidP="004B366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B366E">
              <w:rPr>
                <w:rFonts w:ascii="Arial" w:hAnsi="Arial" w:cs="Arial"/>
              </w:rPr>
              <w:t>eopening</w:t>
            </w:r>
          </w:p>
        </w:tc>
        <w:tc>
          <w:tcPr>
            <w:tcW w:w="3726" w:type="dxa"/>
            <w:tcBorders>
              <w:top w:val="single" w:sz="4" w:space="0" w:color="FFFFFF" w:themeColor="background1"/>
            </w:tcBorders>
            <w:shd w:val="clear" w:color="auto" w:fill="9CC2E5" w:themeFill="accent1" w:themeFillTint="99"/>
          </w:tcPr>
          <w:p w14:paraId="66F70573" w14:textId="77777777" w:rsidR="004B366E" w:rsidRPr="003049FD" w:rsidRDefault="004B366E" w:rsidP="00EE14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Premises</w:t>
            </w:r>
          </w:p>
        </w:tc>
        <w:tc>
          <w:tcPr>
            <w:tcW w:w="3969" w:type="dxa"/>
            <w:tcBorders>
              <w:top w:val="single" w:sz="4" w:space="0" w:color="FFFFFF" w:themeColor="background1"/>
            </w:tcBorders>
            <w:shd w:val="clear" w:color="auto" w:fill="9CC2E5" w:themeFill="accent1" w:themeFillTint="99"/>
          </w:tcPr>
          <w:p w14:paraId="2D98FA53" w14:textId="77777777" w:rsidR="004B366E" w:rsidRPr="003049FD" w:rsidRDefault="004B366E" w:rsidP="00EE14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3F51C3" w:rsidRPr="003049FD" w14:paraId="4C75A3B0" w14:textId="77777777" w:rsidTr="0011349E">
        <w:trPr>
          <w:trHeight w:val="348"/>
        </w:trPr>
        <w:tc>
          <w:tcPr>
            <w:tcW w:w="1377" w:type="dxa"/>
            <w:vMerge w:val="restart"/>
            <w:tcBorders>
              <w:top w:val="single" w:sz="4" w:space="0" w:color="FFFFFF" w:themeColor="background1"/>
            </w:tcBorders>
          </w:tcPr>
          <w:p w14:paraId="755D0E2C" w14:textId="77777777" w:rsidR="003F51C3" w:rsidRPr="00237574" w:rsidRDefault="003F51C3" w:rsidP="004B366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37574">
              <w:rPr>
                <w:rFonts w:ascii="Arial" w:hAnsi="Arial" w:cs="Arial"/>
                <w:sz w:val="22"/>
                <w:szCs w:val="22"/>
              </w:rPr>
              <w:t>18 May 2020</w:t>
            </w:r>
          </w:p>
        </w:tc>
        <w:tc>
          <w:tcPr>
            <w:tcW w:w="3726" w:type="dxa"/>
            <w:tcBorders>
              <w:top w:val="single" w:sz="4" w:space="0" w:color="FFFFFF" w:themeColor="background1"/>
            </w:tcBorders>
          </w:tcPr>
          <w:p w14:paraId="13707227" w14:textId="3404AF7B" w:rsidR="003F51C3" w:rsidRPr="003A41FB" w:rsidRDefault="003F51C3" w:rsidP="002375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Community Sport gets ready to resume:</w:t>
            </w:r>
          </w:p>
          <w:p w14:paraId="0AF6DE94" w14:textId="77777777" w:rsidR="003F51C3" w:rsidRDefault="003F51C3" w:rsidP="002375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59204" w14:textId="330990CE" w:rsidR="003F51C3" w:rsidRDefault="003F51C3" w:rsidP="00237574">
            <w:pPr>
              <w:rPr>
                <w:rFonts w:ascii="Arial" w:hAnsi="Arial" w:cs="Arial"/>
                <w:sz w:val="22"/>
                <w:szCs w:val="22"/>
              </w:rPr>
            </w:pPr>
            <w:r w:rsidRPr="00237574">
              <w:rPr>
                <w:rFonts w:ascii="Arial" w:hAnsi="Arial" w:cs="Arial"/>
                <w:sz w:val="22"/>
                <w:szCs w:val="22"/>
              </w:rPr>
              <w:t>Ovals and reserves are accessible to sporting clubs and user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375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training</w:t>
            </w:r>
            <w:r w:rsidR="00FF04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4F32C" w14:textId="05F1ABA4" w:rsidR="0011349E" w:rsidRDefault="0011349E" w:rsidP="002375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525F16" w14:textId="7B438493" w:rsidR="0011349E" w:rsidRPr="00237574" w:rsidRDefault="0011349E" w:rsidP="002375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 TO OUTDOOR FACILITIES</w:t>
            </w:r>
          </w:p>
          <w:p w14:paraId="20EF69D0" w14:textId="77777777" w:rsidR="003F51C3" w:rsidRPr="00237574" w:rsidRDefault="003F51C3" w:rsidP="002375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F28BD" w14:textId="77777777" w:rsidR="003F51C3" w:rsidRDefault="003F51C3" w:rsidP="002375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ABF83" w14:textId="77777777" w:rsidR="003F51C3" w:rsidRPr="00237574" w:rsidRDefault="003F51C3" w:rsidP="00F72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</w:tcBorders>
          </w:tcPr>
          <w:p w14:paraId="0C74FB7C" w14:textId="77777777" w:rsidR="003F51C3" w:rsidRDefault="003F51C3" w:rsidP="0023757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6A086F9" w14:textId="77777777" w:rsidR="003F51C3" w:rsidRDefault="003F51C3" w:rsidP="0023757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7B6A2C4" w14:textId="36B35A34" w:rsidR="003F51C3" w:rsidRDefault="003F51C3" w:rsidP="0023757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develop and use</w:t>
            </w:r>
            <w:r w:rsidRPr="002375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7574"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 w:rsidRPr="00237574">
              <w:rPr>
                <w:rFonts w:ascii="Arial" w:hAnsi="Arial" w:cs="Arial"/>
                <w:sz w:val="22"/>
                <w:szCs w:val="22"/>
              </w:rPr>
              <w:t xml:space="preserve"> Safety Plan</w:t>
            </w:r>
            <w:r>
              <w:rPr>
                <w:rFonts w:ascii="Arial" w:hAnsi="Arial" w:cs="Arial"/>
                <w:sz w:val="22"/>
                <w:szCs w:val="22"/>
              </w:rPr>
              <w:t xml:space="preserve">, approved by Town and </w:t>
            </w:r>
            <w:r w:rsidRPr="0023757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tate Sporting Associations</w:t>
            </w:r>
            <w:r w:rsidR="00FF04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37EA53" w14:textId="77777777" w:rsidR="003F51C3" w:rsidRDefault="003F51C3" w:rsidP="003A41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8F1152" w14:textId="55529C5C" w:rsidR="003F51C3" w:rsidRPr="003A41FB" w:rsidRDefault="003F51C3" w:rsidP="003A41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 not use </w:t>
            </w:r>
            <w:r w:rsidRPr="003A41FB">
              <w:rPr>
                <w:rFonts w:ascii="Arial" w:hAnsi="Arial" w:cs="Arial"/>
                <w:bCs/>
                <w:sz w:val="22"/>
                <w:szCs w:val="22"/>
              </w:rPr>
              <w:t>club rooms, kiosks, fountains, change rooms and wet areas.</w:t>
            </w:r>
          </w:p>
          <w:p w14:paraId="4F9841A4" w14:textId="77777777" w:rsidR="003F51C3" w:rsidRPr="003A41FB" w:rsidRDefault="003F51C3" w:rsidP="003A41F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38EE31" w14:textId="6BCDF82B" w:rsidR="003F51C3" w:rsidRPr="00237574" w:rsidRDefault="003F51C3" w:rsidP="003A41FB">
            <w:pPr>
              <w:rPr>
                <w:rFonts w:ascii="Arial" w:hAnsi="Arial" w:cs="Arial"/>
                <w:sz w:val="22"/>
                <w:szCs w:val="22"/>
              </w:rPr>
            </w:pPr>
            <w:r w:rsidRPr="003A41FB">
              <w:rPr>
                <w:rFonts w:ascii="Arial" w:hAnsi="Arial" w:cs="Arial"/>
                <w:bCs/>
                <w:sz w:val="22"/>
                <w:szCs w:val="22"/>
              </w:rPr>
              <w:t xml:space="preserve">Permitted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use </w:t>
            </w:r>
            <w:r w:rsidRPr="003A41FB">
              <w:rPr>
                <w:rFonts w:ascii="Arial" w:hAnsi="Arial" w:cs="Arial"/>
                <w:bCs/>
                <w:sz w:val="22"/>
                <w:szCs w:val="22"/>
              </w:rPr>
              <w:t>public toilets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sports ground lights</w:t>
            </w:r>
            <w:r w:rsidRPr="002375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16A757" w14:textId="77777777" w:rsidR="003F51C3" w:rsidRPr="00237574" w:rsidRDefault="003F51C3" w:rsidP="003A41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3530C" w14:textId="5DCE3EDA" w:rsidR="003F51C3" w:rsidRPr="00237574" w:rsidRDefault="003F51C3" w:rsidP="0011349E">
            <w:pPr>
              <w:rPr>
                <w:rFonts w:ascii="Arial" w:hAnsi="Arial" w:cs="Arial"/>
                <w:sz w:val="22"/>
                <w:szCs w:val="22"/>
              </w:rPr>
            </w:pPr>
            <w:r w:rsidRPr="00237574">
              <w:rPr>
                <w:rFonts w:ascii="Arial" w:hAnsi="Arial" w:cs="Arial"/>
                <w:sz w:val="22"/>
                <w:szCs w:val="22"/>
              </w:rPr>
              <w:t xml:space="preserve">No new bookings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237574">
              <w:rPr>
                <w:rFonts w:ascii="Arial" w:hAnsi="Arial" w:cs="Arial"/>
                <w:sz w:val="22"/>
                <w:szCs w:val="22"/>
              </w:rPr>
              <w:t>ntil further notice.</w:t>
            </w:r>
          </w:p>
        </w:tc>
      </w:tr>
      <w:tr w:rsidR="003F51C3" w:rsidRPr="003049FD" w14:paraId="21DE47EA" w14:textId="77777777" w:rsidTr="0011349E">
        <w:trPr>
          <w:trHeight w:val="348"/>
        </w:trPr>
        <w:tc>
          <w:tcPr>
            <w:tcW w:w="1377" w:type="dxa"/>
            <w:vMerge/>
          </w:tcPr>
          <w:p w14:paraId="581576D8" w14:textId="77777777" w:rsidR="003F51C3" w:rsidRPr="00237574" w:rsidRDefault="003F51C3" w:rsidP="004B366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FFFFFF" w:themeColor="background1"/>
            </w:tcBorders>
          </w:tcPr>
          <w:p w14:paraId="27566432" w14:textId="77777777" w:rsidR="003F51C3" w:rsidRDefault="003F51C3" w:rsidP="00F727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Barbecues in parks</w:t>
            </w:r>
          </w:p>
          <w:p w14:paraId="4A7D297D" w14:textId="47A1DADE" w:rsidR="003F51C3" w:rsidRPr="003A41FB" w:rsidRDefault="003F51C3" w:rsidP="00F727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</w:tcBorders>
          </w:tcPr>
          <w:p w14:paraId="3EAD8544" w14:textId="77777777" w:rsidR="003F51C3" w:rsidRDefault="003F51C3" w:rsidP="0023757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1C3" w:rsidRPr="003049FD" w14:paraId="33F58D81" w14:textId="77777777" w:rsidTr="0011349E">
        <w:trPr>
          <w:trHeight w:val="348"/>
        </w:trPr>
        <w:tc>
          <w:tcPr>
            <w:tcW w:w="1377" w:type="dxa"/>
            <w:vMerge/>
          </w:tcPr>
          <w:p w14:paraId="6779970D" w14:textId="77777777" w:rsidR="003F51C3" w:rsidRPr="00237574" w:rsidRDefault="003F51C3" w:rsidP="004B366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FFFFFF" w:themeColor="background1"/>
            </w:tcBorders>
          </w:tcPr>
          <w:p w14:paraId="3A9FD143" w14:textId="77777777" w:rsidR="003F51C3" w:rsidRDefault="003F51C3" w:rsidP="00F727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Council meetings online for May</w:t>
            </w:r>
          </w:p>
          <w:p w14:paraId="3EA4ACA8" w14:textId="384E9B12" w:rsidR="003F51C3" w:rsidRPr="003A41FB" w:rsidRDefault="003F51C3" w:rsidP="00F727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</w:tcBorders>
          </w:tcPr>
          <w:p w14:paraId="4E808831" w14:textId="77777777" w:rsidR="003F51C3" w:rsidRDefault="003F51C3" w:rsidP="0023757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574" w:rsidRPr="003049FD" w14:paraId="11624FB0" w14:textId="77777777" w:rsidTr="0011349E">
        <w:trPr>
          <w:trHeight w:val="348"/>
        </w:trPr>
        <w:tc>
          <w:tcPr>
            <w:tcW w:w="1377" w:type="dxa"/>
            <w:tcBorders>
              <w:top w:val="single" w:sz="4" w:space="0" w:color="FFFFFF" w:themeColor="background1"/>
            </w:tcBorders>
            <w:shd w:val="clear" w:color="auto" w:fill="9CC2E5" w:themeFill="accent1" w:themeFillTint="99"/>
          </w:tcPr>
          <w:p w14:paraId="6E424F33" w14:textId="77777777" w:rsidR="00237574" w:rsidRPr="00237574" w:rsidRDefault="00237574" w:rsidP="004B366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FFFFFF" w:themeColor="background1"/>
            </w:tcBorders>
            <w:shd w:val="clear" w:color="auto" w:fill="9CC2E5" w:themeFill="accent1" w:themeFillTint="99"/>
          </w:tcPr>
          <w:p w14:paraId="00E5405B" w14:textId="77777777" w:rsidR="00237574" w:rsidRPr="00237574" w:rsidRDefault="00237574" w:rsidP="002375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</w:tcBorders>
            <w:shd w:val="clear" w:color="auto" w:fill="9CC2E5" w:themeFill="accent1" w:themeFillTint="99"/>
          </w:tcPr>
          <w:p w14:paraId="75E29B07" w14:textId="77777777" w:rsidR="00237574" w:rsidRDefault="00237574" w:rsidP="0023757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1C3" w:rsidRPr="003049FD" w14:paraId="74ABDB85" w14:textId="77777777" w:rsidTr="0011349E">
        <w:trPr>
          <w:trHeight w:val="348"/>
        </w:trPr>
        <w:tc>
          <w:tcPr>
            <w:tcW w:w="1377" w:type="dxa"/>
            <w:vMerge w:val="restart"/>
            <w:tcBorders>
              <w:top w:val="single" w:sz="4" w:space="0" w:color="FFFFFF" w:themeColor="background1"/>
            </w:tcBorders>
          </w:tcPr>
          <w:p w14:paraId="0397C06C" w14:textId="77777777" w:rsidR="003F51C3" w:rsidRPr="00F727A0" w:rsidRDefault="003F51C3" w:rsidP="004B366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727A0">
              <w:rPr>
                <w:rFonts w:ascii="Arial" w:hAnsi="Arial" w:cs="Arial"/>
                <w:sz w:val="22"/>
                <w:szCs w:val="22"/>
              </w:rPr>
              <w:t xml:space="preserve">25 May </w:t>
            </w:r>
          </w:p>
        </w:tc>
        <w:tc>
          <w:tcPr>
            <w:tcW w:w="3726" w:type="dxa"/>
            <w:tcBorders>
              <w:top w:val="single" w:sz="4" w:space="0" w:color="FFFFFF" w:themeColor="background1"/>
            </w:tcBorders>
          </w:tcPr>
          <w:p w14:paraId="119621F8" w14:textId="77777777" w:rsidR="003F51C3" w:rsidRDefault="003F51C3" w:rsidP="00EE14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Bassendean Memorial Library</w:t>
            </w:r>
          </w:p>
          <w:p w14:paraId="6FBDAC86" w14:textId="3E49001D" w:rsidR="003F51C3" w:rsidRPr="003A41FB" w:rsidRDefault="003F51C3" w:rsidP="00EE14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FFFFFF" w:themeColor="background1"/>
            </w:tcBorders>
          </w:tcPr>
          <w:p w14:paraId="5A9080D9" w14:textId="471BE5B4" w:rsidR="003F51C3" w:rsidRPr="00F727A0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Old Perth Road</w:t>
            </w:r>
          </w:p>
        </w:tc>
      </w:tr>
      <w:tr w:rsidR="003F51C3" w:rsidRPr="003049FD" w14:paraId="3C590542" w14:textId="77777777" w:rsidTr="0011349E">
        <w:trPr>
          <w:trHeight w:val="348"/>
        </w:trPr>
        <w:tc>
          <w:tcPr>
            <w:tcW w:w="1377" w:type="dxa"/>
            <w:vMerge/>
          </w:tcPr>
          <w:p w14:paraId="00118398" w14:textId="77777777" w:rsidR="003F51C3" w:rsidRPr="00F727A0" w:rsidRDefault="003F51C3" w:rsidP="004B366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FFFFFF" w:themeColor="background1"/>
            </w:tcBorders>
          </w:tcPr>
          <w:p w14:paraId="5F1B884E" w14:textId="77777777" w:rsidR="003F51C3" w:rsidRDefault="003F51C3" w:rsidP="00EE14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Customer Service Centre</w:t>
            </w:r>
          </w:p>
          <w:p w14:paraId="3AF1FE83" w14:textId="711F76C0" w:rsidR="003F51C3" w:rsidRPr="003A41FB" w:rsidRDefault="003F51C3" w:rsidP="00EE14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70BDCC71" w14:textId="2107E654" w:rsidR="003F51C3" w:rsidRPr="00F727A0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66E" w:rsidRPr="003049FD" w14:paraId="298E2887" w14:textId="77777777" w:rsidTr="00237574">
        <w:trPr>
          <w:trHeight w:val="348"/>
        </w:trPr>
        <w:tc>
          <w:tcPr>
            <w:tcW w:w="9072" w:type="dxa"/>
            <w:gridSpan w:val="3"/>
            <w:tcBorders>
              <w:top w:val="single" w:sz="4" w:space="0" w:color="FFFFFF" w:themeColor="background1"/>
            </w:tcBorders>
            <w:shd w:val="clear" w:color="auto" w:fill="9CC2E5" w:themeFill="accent1" w:themeFillTint="99"/>
          </w:tcPr>
          <w:p w14:paraId="3E2B98B5" w14:textId="77777777" w:rsidR="004B366E" w:rsidRPr="00F727A0" w:rsidRDefault="004B366E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1C3" w:rsidRPr="003049FD" w14:paraId="4D7F6B2E" w14:textId="77777777" w:rsidTr="0011349E">
        <w:trPr>
          <w:trHeight w:val="335"/>
        </w:trPr>
        <w:tc>
          <w:tcPr>
            <w:tcW w:w="1377" w:type="dxa"/>
            <w:vMerge w:val="restart"/>
          </w:tcPr>
          <w:p w14:paraId="4DB5958A" w14:textId="77777777" w:rsidR="003F51C3" w:rsidRPr="00F727A0" w:rsidRDefault="003F51C3" w:rsidP="004B366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727A0">
              <w:rPr>
                <w:rFonts w:ascii="Arial" w:hAnsi="Arial" w:cs="Arial"/>
                <w:sz w:val="22"/>
                <w:szCs w:val="22"/>
              </w:rPr>
              <w:t>2 June</w:t>
            </w:r>
          </w:p>
        </w:tc>
        <w:tc>
          <w:tcPr>
            <w:tcW w:w="3726" w:type="dxa"/>
          </w:tcPr>
          <w:p w14:paraId="6A99BF4D" w14:textId="77777777" w:rsidR="003F51C3" w:rsidRDefault="003F51C3" w:rsidP="00EE14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Community Sport</w:t>
            </w:r>
          </w:p>
          <w:p w14:paraId="02577B3D" w14:textId="77777777" w:rsidR="003F51C3" w:rsidRDefault="003F51C3" w:rsidP="003F51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CFA29" w14:textId="43FF819B" w:rsidR="003F51C3" w:rsidRDefault="003F51C3" w:rsidP="003F51C3">
            <w:pPr>
              <w:rPr>
                <w:rFonts w:ascii="Arial" w:hAnsi="Arial" w:cs="Arial"/>
                <w:sz w:val="22"/>
                <w:szCs w:val="22"/>
              </w:rPr>
            </w:pPr>
            <w:r w:rsidRPr="00237574">
              <w:rPr>
                <w:rFonts w:ascii="Arial" w:hAnsi="Arial" w:cs="Arial"/>
                <w:sz w:val="22"/>
                <w:szCs w:val="22"/>
              </w:rPr>
              <w:t>Ovals</w:t>
            </w:r>
            <w:r w:rsidR="0011349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237574">
              <w:rPr>
                <w:rFonts w:ascii="Arial" w:hAnsi="Arial" w:cs="Arial"/>
                <w:sz w:val="22"/>
                <w:szCs w:val="22"/>
              </w:rPr>
              <w:t>reserves</w:t>
            </w:r>
            <w:proofErr w:type="gramEnd"/>
            <w:r w:rsidRPr="00237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349E">
              <w:rPr>
                <w:rFonts w:ascii="Arial" w:hAnsi="Arial" w:cs="Arial"/>
                <w:sz w:val="22"/>
                <w:szCs w:val="22"/>
              </w:rPr>
              <w:t xml:space="preserve">and clubrooms </w:t>
            </w:r>
            <w:r w:rsidRPr="00237574">
              <w:rPr>
                <w:rFonts w:ascii="Arial" w:hAnsi="Arial" w:cs="Arial"/>
                <w:sz w:val="22"/>
                <w:szCs w:val="22"/>
              </w:rPr>
              <w:t>are accessible to sporting clubs and user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375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matches</w:t>
            </w:r>
            <w:r w:rsidR="00FF04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1C0228" w14:textId="198B931F" w:rsidR="0011349E" w:rsidRDefault="0011349E" w:rsidP="003F51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7D6E5" w14:textId="40998D4B" w:rsidR="0011349E" w:rsidRDefault="0011349E" w:rsidP="003F5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 TO INDOOR FACILITIES</w:t>
            </w:r>
          </w:p>
          <w:p w14:paraId="4A36A872" w14:textId="485BE780" w:rsidR="003F51C3" w:rsidRPr="003A41FB" w:rsidRDefault="003F51C3" w:rsidP="003F51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14:paraId="2DE90B09" w14:textId="1998504A" w:rsidR="003F51C3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727A0">
              <w:rPr>
                <w:rFonts w:ascii="Arial" w:hAnsi="Arial" w:cs="Arial"/>
                <w:sz w:val="22"/>
                <w:szCs w:val="22"/>
              </w:rPr>
              <w:t>For existing users only. No new bookings</w:t>
            </w:r>
            <w:r>
              <w:rPr>
                <w:rFonts w:ascii="Arial" w:hAnsi="Arial" w:cs="Arial"/>
                <w:sz w:val="22"/>
                <w:szCs w:val="22"/>
              </w:rPr>
              <w:t>. Limited numbers.</w:t>
            </w:r>
            <w:r w:rsidR="00FF0493">
              <w:rPr>
                <w:rFonts w:ascii="Arial" w:hAnsi="Arial" w:cs="Arial"/>
                <w:sz w:val="22"/>
                <w:szCs w:val="22"/>
              </w:rPr>
              <w:t xml:space="preserve"> Use approved COVID Safety Plans.</w:t>
            </w:r>
          </w:p>
          <w:p w14:paraId="60592824" w14:textId="77777777" w:rsidR="003F51C3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765DF0B" w14:textId="77777777" w:rsidR="003F51C3" w:rsidRDefault="003F51C3" w:rsidP="00F727A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shared equipment.</w:t>
            </w:r>
          </w:p>
          <w:p w14:paraId="7A2A8D66" w14:textId="034CE0BB" w:rsidR="003F51C3" w:rsidRPr="00F727A0" w:rsidRDefault="003F51C3" w:rsidP="00F727A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Bring own water bottles</w:t>
            </w:r>
            <w:r w:rsidR="00FF04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F51C3" w:rsidRPr="003049FD" w14:paraId="55DF6722" w14:textId="77777777" w:rsidTr="0011349E">
        <w:trPr>
          <w:trHeight w:val="989"/>
        </w:trPr>
        <w:tc>
          <w:tcPr>
            <w:tcW w:w="1377" w:type="dxa"/>
            <w:vMerge/>
          </w:tcPr>
          <w:p w14:paraId="2C3F978F" w14:textId="77777777" w:rsidR="003F51C3" w:rsidRPr="00F727A0" w:rsidRDefault="003F51C3" w:rsidP="004B366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</w:tcPr>
          <w:p w14:paraId="1EA6063E" w14:textId="6872DC30" w:rsidR="003F51C3" w:rsidRPr="003A41FB" w:rsidRDefault="003F51C3" w:rsidP="003F51C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Community Halls (including Seniors Hall)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meeting rooms</w:t>
            </w:r>
          </w:p>
        </w:tc>
        <w:tc>
          <w:tcPr>
            <w:tcW w:w="3969" w:type="dxa"/>
            <w:vMerge/>
          </w:tcPr>
          <w:p w14:paraId="624A4253" w14:textId="77777777" w:rsidR="003F51C3" w:rsidRPr="003049FD" w:rsidRDefault="003F51C3" w:rsidP="00EE14E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F51C3" w:rsidRPr="003049FD" w14:paraId="6FB6FC90" w14:textId="77777777" w:rsidTr="0011349E">
        <w:trPr>
          <w:trHeight w:val="335"/>
        </w:trPr>
        <w:tc>
          <w:tcPr>
            <w:tcW w:w="1377" w:type="dxa"/>
            <w:vMerge/>
          </w:tcPr>
          <w:p w14:paraId="0785D635" w14:textId="77777777" w:rsidR="003F51C3" w:rsidRPr="00F727A0" w:rsidRDefault="003F51C3" w:rsidP="004B366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</w:tcPr>
          <w:p w14:paraId="347774A3" w14:textId="77777777" w:rsidR="003F51C3" w:rsidRPr="003A41FB" w:rsidRDefault="003F51C3" w:rsidP="00EE14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Youth Centre</w:t>
            </w:r>
          </w:p>
        </w:tc>
        <w:tc>
          <w:tcPr>
            <w:tcW w:w="3969" w:type="dxa"/>
            <w:vMerge/>
          </w:tcPr>
          <w:p w14:paraId="65C272B2" w14:textId="77777777" w:rsidR="003F51C3" w:rsidRPr="003049FD" w:rsidRDefault="003F51C3" w:rsidP="00EE14E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B366E" w:rsidRPr="003049FD" w14:paraId="71806B76" w14:textId="77777777" w:rsidTr="0011349E">
        <w:trPr>
          <w:trHeight w:val="335"/>
        </w:trPr>
        <w:tc>
          <w:tcPr>
            <w:tcW w:w="1377" w:type="dxa"/>
            <w:shd w:val="clear" w:color="auto" w:fill="9CC2E5" w:themeFill="accent1" w:themeFillTint="99"/>
          </w:tcPr>
          <w:p w14:paraId="5A0421B6" w14:textId="77777777" w:rsidR="004B366E" w:rsidRPr="00C908DE" w:rsidRDefault="004B366E" w:rsidP="004B366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26" w:type="dxa"/>
            <w:shd w:val="clear" w:color="auto" w:fill="9CC2E5" w:themeFill="accent1" w:themeFillTint="99"/>
          </w:tcPr>
          <w:p w14:paraId="6B8E37A1" w14:textId="77777777" w:rsidR="004B366E" w:rsidRPr="003049FD" w:rsidRDefault="004B366E" w:rsidP="00EE14E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14:paraId="49F906A3" w14:textId="77777777" w:rsidR="004B366E" w:rsidRPr="003049FD" w:rsidRDefault="004B366E" w:rsidP="00EE14E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3F51C3" w:rsidRPr="003049FD" w14:paraId="7E2DA5AD" w14:textId="77777777" w:rsidTr="0011349E">
        <w:trPr>
          <w:trHeight w:val="348"/>
        </w:trPr>
        <w:tc>
          <w:tcPr>
            <w:tcW w:w="1377" w:type="dxa"/>
            <w:vMerge w:val="restart"/>
          </w:tcPr>
          <w:p w14:paraId="66A77C4F" w14:textId="77777777" w:rsidR="003F51C3" w:rsidRPr="00F727A0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727A0">
              <w:rPr>
                <w:rFonts w:ascii="Arial" w:hAnsi="Arial" w:cs="Arial"/>
                <w:sz w:val="22"/>
                <w:szCs w:val="22"/>
              </w:rPr>
              <w:t>Later</w:t>
            </w:r>
          </w:p>
        </w:tc>
        <w:tc>
          <w:tcPr>
            <w:tcW w:w="3726" w:type="dxa"/>
          </w:tcPr>
          <w:p w14:paraId="4258D903" w14:textId="0FDD910A" w:rsidR="003F51C3" w:rsidRPr="003A41FB" w:rsidRDefault="003F51C3" w:rsidP="00EE14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Other Town facilities</w:t>
            </w:r>
          </w:p>
        </w:tc>
        <w:tc>
          <w:tcPr>
            <w:tcW w:w="3969" w:type="dxa"/>
          </w:tcPr>
          <w:p w14:paraId="658A1AA9" w14:textId="5BADAB58" w:rsidR="003F51C3" w:rsidRPr="00F727A0" w:rsidRDefault="003F51C3" w:rsidP="00F727A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r w:rsidR="0011349E">
              <w:rPr>
                <w:rFonts w:ascii="Arial" w:hAnsi="Arial" w:cs="Arial"/>
                <w:sz w:val="22"/>
                <w:szCs w:val="22"/>
              </w:rPr>
              <w:t xml:space="preserve">remains </w:t>
            </w:r>
            <w:r>
              <w:rPr>
                <w:rFonts w:ascii="Arial" w:hAnsi="Arial" w:cs="Arial"/>
                <w:sz w:val="22"/>
                <w:szCs w:val="22"/>
              </w:rPr>
              <w:t>online</w:t>
            </w:r>
            <w:r w:rsidR="001134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F51C3" w:rsidRPr="003049FD" w14:paraId="5E2CCC6A" w14:textId="77777777" w:rsidTr="0011349E">
        <w:trPr>
          <w:trHeight w:val="416"/>
        </w:trPr>
        <w:tc>
          <w:tcPr>
            <w:tcW w:w="1377" w:type="dxa"/>
            <w:vMerge/>
          </w:tcPr>
          <w:p w14:paraId="3839C759" w14:textId="77777777" w:rsidR="003F51C3" w:rsidRPr="00F727A0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</w:tcPr>
          <w:p w14:paraId="1BA17195" w14:textId="77777777" w:rsidR="003F51C3" w:rsidRPr="003A41FB" w:rsidRDefault="003F51C3" w:rsidP="00F727A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Playgrounds</w:t>
            </w:r>
          </w:p>
        </w:tc>
        <w:tc>
          <w:tcPr>
            <w:tcW w:w="3969" w:type="dxa"/>
          </w:tcPr>
          <w:p w14:paraId="1B8F2936" w14:textId="77777777" w:rsidR="003F51C3" w:rsidRPr="00F727A0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1C3" w:rsidRPr="003049FD" w14:paraId="162A9BB8" w14:textId="77777777" w:rsidTr="0011349E">
        <w:trPr>
          <w:trHeight w:val="413"/>
        </w:trPr>
        <w:tc>
          <w:tcPr>
            <w:tcW w:w="1377" w:type="dxa"/>
            <w:vMerge/>
          </w:tcPr>
          <w:p w14:paraId="77AAE981" w14:textId="77777777" w:rsidR="003F51C3" w:rsidRPr="00F727A0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</w:tcPr>
          <w:p w14:paraId="72CCE263" w14:textId="77777777" w:rsidR="003F51C3" w:rsidRPr="003A41FB" w:rsidRDefault="003F51C3" w:rsidP="00EE14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Skate park</w:t>
            </w:r>
          </w:p>
        </w:tc>
        <w:tc>
          <w:tcPr>
            <w:tcW w:w="3969" w:type="dxa"/>
          </w:tcPr>
          <w:p w14:paraId="3915D8CA" w14:textId="77777777" w:rsidR="003F51C3" w:rsidRPr="00F727A0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1C3" w:rsidRPr="003049FD" w14:paraId="45470D51" w14:textId="77777777" w:rsidTr="0011349E">
        <w:trPr>
          <w:trHeight w:val="413"/>
        </w:trPr>
        <w:tc>
          <w:tcPr>
            <w:tcW w:w="1377" w:type="dxa"/>
            <w:vMerge/>
          </w:tcPr>
          <w:p w14:paraId="7BA4AF9E" w14:textId="77777777" w:rsidR="003F51C3" w:rsidRPr="00F727A0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6" w:type="dxa"/>
          </w:tcPr>
          <w:p w14:paraId="77F22F10" w14:textId="77777777" w:rsidR="003F51C3" w:rsidRPr="003A41FB" w:rsidRDefault="003F51C3" w:rsidP="00EE14E0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1FB">
              <w:rPr>
                <w:rFonts w:ascii="Arial" w:hAnsi="Arial" w:cs="Arial"/>
                <w:b/>
                <w:bCs/>
                <w:sz w:val="22"/>
                <w:szCs w:val="22"/>
              </w:rPr>
              <w:t>Ryde program</w:t>
            </w:r>
          </w:p>
        </w:tc>
        <w:tc>
          <w:tcPr>
            <w:tcW w:w="3969" w:type="dxa"/>
          </w:tcPr>
          <w:p w14:paraId="210483F5" w14:textId="77777777" w:rsidR="003F51C3" w:rsidRPr="00F727A0" w:rsidRDefault="003F51C3" w:rsidP="00EE14E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E941A4" w14:textId="1614F192" w:rsidR="00D22D8D" w:rsidRPr="0039335F" w:rsidRDefault="00D22D8D" w:rsidP="0011349E">
      <w:pPr>
        <w:rPr>
          <w:rFonts w:ascii="Arial" w:hAnsi="Arial" w:cs="Arial"/>
          <w:szCs w:val="24"/>
          <w:lang w:eastAsia="en-AU"/>
        </w:rPr>
      </w:pPr>
    </w:p>
    <w:sectPr w:rsidR="00D22D8D" w:rsidRPr="0039335F" w:rsidSect="00E6311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10" w:right="1418" w:bottom="1701" w:left="1418" w:header="576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1B818" w14:textId="77777777" w:rsidR="002A2C06" w:rsidRDefault="002A2C06">
      <w:r>
        <w:separator/>
      </w:r>
    </w:p>
  </w:endnote>
  <w:endnote w:type="continuationSeparator" w:id="0">
    <w:p w14:paraId="747B02A8" w14:textId="77777777" w:rsidR="002A2C06" w:rsidRDefault="002A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7395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DD082" w14:textId="77777777" w:rsidR="00456FD5" w:rsidRDefault="00456F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9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DD4F133" w14:textId="77777777" w:rsidR="00456FD5" w:rsidRDefault="00456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7F682" w14:textId="77777777" w:rsidR="00456FD5" w:rsidRPr="00B74C30" w:rsidRDefault="00456FD5" w:rsidP="00C634C0">
    <w:pPr>
      <w:pStyle w:val="TOBcontact"/>
    </w:pPr>
    <w:r w:rsidRPr="00B74C30">
      <w:t>www.bassendean.gov.au</w:t>
    </w:r>
    <w:r w:rsidRPr="00B74C30">
      <w:tab/>
    </w:r>
    <w:hyperlink r:id="rId1" w:history="1">
      <w:r w:rsidRPr="00D211A4">
        <w:rPr>
          <w:rStyle w:val="Hyperlink"/>
        </w:rPr>
        <w:t>mail@bassendean.wa.gov.au</w:t>
      </w:r>
    </w:hyperlink>
    <w:r w:rsidRPr="00B74C30">
      <w:tab/>
    </w:r>
    <w:r>
      <w:tab/>
    </w:r>
    <w:r w:rsidRPr="00B74C30">
      <w:t>(08) 9377 8000</w:t>
    </w:r>
  </w:p>
  <w:p w14:paraId="4D98BDDB" w14:textId="77777777" w:rsidR="00456FD5" w:rsidRDefault="00456FD5" w:rsidP="00C634C0">
    <w:pPr>
      <w:pStyle w:val="TOBfooter"/>
      <w:tabs>
        <w:tab w:val="clear" w:pos="9072"/>
        <w:tab w:val="right" w:pos="9088"/>
      </w:tabs>
      <w:ind w:right="-24"/>
    </w:pPr>
    <w:r>
      <w:tab/>
    </w:r>
  </w:p>
  <w:p w14:paraId="77B85239" w14:textId="77777777" w:rsidR="00456FD5" w:rsidRPr="00930B88" w:rsidRDefault="00456FD5" w:rsidP="00C634C0">
    <w:pPr>
      <w:pStyle w:val="TOBfooter"/>
      <w:tabs>
        <w:tab w:val="clear" w:pos="9072"/>
        <w:tab w:val="right" w:pos="9088"/>
      </w:tabs>
      <w:ind w:right="-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72409" w14:textId="087241F6" w:rsidR="00456FD5" w:rsidRPr="00B74C30" w:rsidRDefault="002A2C06" w:rsidP="00D868BB">
    <w:pPr>
      <w:pStyle w:val="TOBcontact"/>
    </w:pPr>
    <w:hyperlink r:id="rId1" w:history="1">
      <w:r w:rsidR="003F51C3" w:rsidRPr="00F5230D">
        <w:rPr>
          <w:rStyle w:val="Hyperlink"/>
        </w:rPr>
        <w:t>www.bassendean.gov.au</w:t>
      </w:r>
    </w:hyperlink>
    <w:r w:rsidR="003F51C3">
      <w:tab/>
      <w:t>yoursay</w:t>
    </w:r>
    <w:r w:rsidR="00456FD5" w:rsidRPr="00B74C30">
      <w:t>@bassendean.wa.gov.au</w:t>
    </w:r>
    <w:r w:rsidR="00456FD5" w:rsidRPr="00B74C30">
      <w:tab/>
      <w:t>Tel: (08) 9377 8000</w:t>
    </w:r>
  </w:p>
  <w:p w14:paraId="5AF7894C" w14:textId="3564E6D9" w:rsidR="00456FD5" w:rsidRPr="00D868BB" w:rsidRDefault="00456FD5" w:rsidP="0039335F">
    <w:pPr>
      <w:pStyle w:val="TOBfooter"/>
      <w:tabs>
        <w:tab w:val="clear" w:pos="9072"/>
        <w:tab w:val="right" w:pos="9000"/>
      </w:tabs>
      <w:ind w:right="-24"/>
    </w:pPr>
    <w:r>
      <w:t>Town of Bassendean</w:t>
    </w:r>
    <w:r w:rsidRPr="00E90C45">
      <w:t xml:space="preserve"> </w:t>
    </w:r>
    <w:r>
      <w:tab/>
    </w:r>
    <w:r w:rsidR="0039335F"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0623B" w14:textId="77777777" w:rsidR="002A2C06" w:rsidRDefault="002A2C06">
      <w:r>
        <w:separator/>
      </w:r>
    </w:p>
  </w:footnote>
  <w:footnote w:type="continuationSeparator" w:id="0">
    <w:p w14:paraId="2E0C52E8" w14:textId="77777777" w:rsidR="002A2C06" w:rsidRDefault="002A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7AFB" w14:textId="77777777" w:rsidR="00456FD5" w:rsidRDefault="00456FD5" w:rsidP="00C634C0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2034" w14:textId="5EB0F271" w:rsidR="00456FD5" w:rsidRDefault="00456FD5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5C5DC5" wp14:editId="6886384A">
              <wp:simplePos x="0" y="0"/>
              <wp:positionH relativeFrom="column">
                <wp:posOffset>3995420</wp:posOffset>
              </wp:positionH>
              <wp:positionV relativeFrom="paragraph">
                <wp:posOffset>-51435</wp:posOffset>
              </wp:positionV>
              <wp:extent cx="2467610" cy="262890"/>
              <wp:effectExtent l="0" t="0" r="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761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E1A84" w14:textId="6E9BA322" w:rsidR="00456FD5" w:rsidRPr="003D2D05" w:rsidRDefault="00456FD5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5C5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6pt;margin-top:-4.05pt;width:194.3pt;height:20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" filled="f" stroked="f">
              <v:textbox style="mso-fit-shape-to-text:t">
                <w:txbxContent>
                  <w:p w14:paraId="078E1A84" w14:textId="6E9BA322" w:rsidR="00456FD5" w:rsidRPr="003D2D05" w:rsidRDefault="00456FD5">
                    <w:pPr>
                      <w:rPr>
                        <w:rFonts w:ascii="Arial" w:hAnsi="Arial" w:cs="Arial"/>
                        <w:sz w:val="36"/>
                        <w:szCs w:val="3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4B72"/>
    <w:multiLevelType w:val="hybridMultilevel"/>
    <w:tmpl w:val="251E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8EC"/>
    <w:multiLevelType w:val="hybridMultilevel"/>
    <w:tmpl w:val="C02CEEA2"/>
    <w:lvl w:ilvl="0" w:tplc="9BE28AAE">
      <w:start w:val="1"/>
      <w:numFmt w:val="bullet"/>
      <w:pStyle w:val="TOBbodylistindent2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154A4B"/>
    <w:multiLevelType w:val="hybridMultilevel"/>
    <w:tmpl w:val="CAA0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4683"/>
    <w:multiLevelType w:val="multilevel"/>
    <w:tmpl w:val="B8EA7392"/>
    <w:lvl w:ilvl="0">
      <w:start w:val="1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8B65EC"/>
    <w:multiLevelType w:val="hybridMultilevel"/>
    <w:tmpl w:val="1602C712"/>
    <w:lvl w:ilvl="0" w:tplc="EE4A9AAA">
      <w:start w:val="1"/>
      <w:numFmt w:val="bullet"/>
      <w:pStyle w:val="TOBtablecontentlis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45A9266A"/>
    <w:multiLevelType w:val="hybridMultilevel"/>
    <w:tmpl w:val="E2F4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71632"/>
    <w:multiLevelType w:val="hybridMultilevel"/>
    <w:tmpl w:val="6BD2C2FE"/>
    <w:lvl w:ilvl="0" w:tplc="2B7CEE58">
      <w:start w:val="1"/>
      <w:numFmt w:val="bullet"/>
      <w:pStyle w:val="TOBbodylistindent1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BB"/>
    <w:rsid w:val="00090CC0"/>
    <w:rsid w:val="00096ED8"/>
    <w:rsid w:val="000C569D"/>
    <w:rsid w:val="0011349E"/>
    <w:rsid w:val="001452B2"/>
    <w:rsid w:val="00167F62"/>
    <w:rsid w:val="001A7764"/>
    <w:rsid w:val="001C139A"/>
    <w:rsid w:val="001F35F1"/>
    <w:rsid w:val="00237574"/>
    <w:rsid w:val="002A2C06"/>
    <w:rsid w:val="003049FD"/>
    <w:rsid w:val="003475AF"/>
    <w:rsid w:val="0039335F"/>
    <w:rsid w:val="003A41FB"/>
    <w:rsid w:val="003A7B17"/>
    <w:rsid w:val="003D2D05"/>
    <w:rsid w:val="003D35EB"/>
    <w:rsid w:val="003D52DC"/>
    <w:rsid w:val="003F085C"/>
    <w:rsid w:val="003F51C3"/>
    <w:rsid w:val="0040022F"/>
    <w:rsid w:val="00407F8C"/>
    <w:rsid w:val="00441617"/>
    <w:rsid w:val="00456FD5"/>
    <w:rsid w:val="004B366E"/>
    <w:rsid w:val="004D2209"/>
    <w:rsid w:val="004E249D"/>
    <w:rsid w:val="00501054"/>
    <w:rsid w:val="005023A4"/>
    <w:rsid w:val="00504FCF"/>
    <w:rsid w:val="00525E05"/>
    <w:rsid w:val="00526C4B"/>
    <w:rsid w:val="00527EE1"/>
    <w:rsid w:val="00541C8F"/>
    <w:rsid w:val="00545220"/>
    <w:rsid w:val="005742AD"/>
    <w:rsid w:val="005B51F5"/>
    <w:rsid w:val="005E4DD0"/>
    <w:rsid w:val="0069666A"/>
    <w:rsid w:val="006A3C30"/>
    <w:rsid w:val="007875A7"/>
    <w:rsid w:val="007E3CFB"/>
    <w:rsid w:val="007E6A13"/>
    <w:rsid w:val="0080684C"/>
    <w:rsid w:val="008106BA"/>
    <w:rsid w:val="00820456"/>
    <w:rsid w:val="00875986"/>
    <w:rsid w:val="008A764D"/>
    <w:rsid w:val="008B102E"/>
    <w:rsid w:val="008B2EEA"/>
    <w:rsid w:val="008D39D0"/>
    <w:rsid w:val="008E0EFE"/>
    <w:rsid w:val="00951E99"/>
    <w:rsid w:val="00987E8D"/>
    <w:rsid w:val="009E7039"/>
    <w:rsid w:val="00A339A9"/>
    <w:rsid w:val="00B0186F"/>
    <w:rsid w:val="00B82814"/>
    <w:rsid w:val="00B94F31"/>
    <w:rsid w:val="00BA26A3"/>
    <w:rsid w:val="00BB38F8"/>
    <w:rsid w:val="00BF381E"/>
    <w:rsid w:val="00BF7F2F"/>
    <w:rsid w:val="00C331F2"/>
    <w:rsid w:val="00C343DC"/>
    <w:rsid w:val="00C634C0"/>
    <w:rsid w:val="00C908DE"/>
    <w:rsid w:val="00CC45A0"/>
    <w:rsid w:val="00CF63CF"/>
    <w:rsid w:val="00D22D8D"/>
    <w:rsid w:val="00D44751"/>
    <w:rsid w:val="00D83169"/>
    <w:rsid w:val="00D868BB"/>
    <w:rsid w:val="00E177AC"/>
    <w:rsid w:val="00E5050D"/>
    <w:rsid w:val="00E63114"/>
    <w:rsid w:val="00ED59B3"/>
    <w:rsid w:val="00EE14E0"/>
    <w:rsid w:val="00EE4C30"/>
    <w:rsid w:val="00F11AB5"/>
    <w:rsid w:val="00F2270E"/>
    <w:rsid w:val="00F727A0"/>
    <w:rsid w:val="00FA67BC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200EC"/>
  <w15:chartTrackingRefBased/>
  <w15:docId w15:val="{072A4773-E076-47D0-B7E3-D192377E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Times New Roman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eastAsia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eastAsia="Times New Roman" w:hAnsi="Times New Roman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eastAsia="Times New Roman" w:hAnsi="Times New Roman"/>
      <w:b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  <w:b/>
      <w:sz w:val="32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eastAsia="Times New Roman" w:hAnsi="Times New Roman"/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BHeading1">
    <w:name w:val="TOB Heading1"/>
    <w:basedOn w:val="Normal"/>
    <w:pPr>
      <w:spacing w:before="240" w:after="80" w:line="560" w:lineRule="atLeast"/>
    </w:pPr>
    <w:rPr>
      <w:rFonts w:ascii="Arial" w:eastAsia="Times New Roman" w:hAnsi="Arial"/>
      <w:b/>
      <w:sz w:val="48"/>
    </w:rPr>
  </w:style>
  <w:style w:type="paragraph" w:customStyle="1" w:styleId="TOBHeading2">
    <w:name w:val="TOB Heading2"/>
    <w:basedOn w:val="TOBHeading1"/>
    <w:pPr>
      <w:spacing w:line="480" w:lineRule="atLeast"/>
    </w:pPr>
    <w:rPr>
      <w:sz w:val="40"/>
    </w:rPr>
  </w:style>
  <w:style w:type="paragraph" w:customStyle="1" w:styleId="TOBHeading3">
    <w:name w:val="TOB Heading3"/>
    <w:basedOn w:val="TOBHeading2"/>
    <w:pPr>
      <w:spacing w:before="180" w:after="60" w:line="400" w:lineRule="atLeast"/>
    </w:pPr>
    <w:rPr>
      <w:sz w:val="32"/>
    </w:rPr>
  </w:style>
  <w:style w:type="paragraph" w:customStyle="1" w:styleId="TOBHeading5">
    <w:name w:val="TOB Heading5"/>
    <w:basedOn w:val="TOBHeading3"/>
    <w:pPr>
      <w:spacing w:before="80" w:after="20" w:line="300" w:lineRule="atLeast"/>
    </w:pPr>
    <w:rPr>
      <w:sz w:val="24"/>
    </w:rPr>
  </w:style>
  <w:style w:type="paragraph" w:customStyle="1" w:styleId="TOBHeading4">
    <w:name w:val="TOB Heading4"/>
    <w:basedOn w:val="TOBHeading5"/>
    <w:pPr>
      <w:spacing w:before="140" w:after="40" w:line="340" w:lineRule="atLeast"/>
    </w:pPr>
    <w:rPr>
      <w:sz w:val="28"/>
    </w:rPr>
  </w:style>
  <w:style w:type="paragraph" w:customStyle="1" w:styleId="TOBbodytext">
    <w:name w:val="TOB body text"/>
    <w:basedOn w:val="TOBHeading5"/>
    <w:pPr>
      <w:spacing w:before="0" w:after="60"/>
      <w:jc w:val="both"/>
    </w:pPr>
    <w:rPr>
      <w:b w:val="0"/>
    </w:rPr>
  </w:style>
  <w:style w:type="paragraph" w:customStyle="1" w:styleId="TOBbodytextbold">
    <w:name w:val="TOB body text bold"/>
    <w:basedOn w:val="TOBbodytext"/>
    <w:rPr>
      <w:b/>
    </w:rPr>
  </w:style>
  <w:style w:type="paragraph" w:customStyle="1" w:styleId="TOBtableheading1">
    <w:name w:val="TOB table heading1"/>
    <w:basedOn w:val="TOBHeading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before="60" w:line="340" w:lineRule="atLeast"/>
    </w:pPr>
    <w:rPr>
      <w:caps/>
      <w:sz w:val="26"/>
    </w:rPr>
  </w:style>
  <w:style w:type="paragraph" w:customStyle="1" w:styleId="TOBtableheading2">
    <w:name w:val="TOB table heading2"/>
    <w:basedOn w:val="TOBtableheading1"/>
    <w:rPr>
      <w:sz w:val="24"/>
    </w:rPr>
  </w:style>
  <w:style w:type="paragraph" w:customStyle="1" w:styleId="TOBtablecontent">
    <w:name w:val="TOB table content"/>
    <w:basedOn w:val="TOBtableheading2"/>
    <w:pPr>
      <w:spacing w:line="240" w:lineRule="atLeast"/>
    </w:pPr>
    <w:rPr>
      <w:b w:val="0"/>
      <w:caps w:val="0"/>
    </w:rPr>
  </w:style>
  <w:style w:type="paragraph" w:customStyle="1" w:styleId="TOBbodylistindent1">
    <w:name w:val="TOB body list indent1"/>
    <w:basedOn w:val="TOBbodytext"/>
    <w:rsid w:val="0036706C"/>
    <w:pPr>
      <w:numPr>
        <w:numId w:val="2"/>
      </w:numPr>
      <w:tabs>
        <w:tab w:val="clear" w:pos="1434"/>
      </w:tabs>
      <w:ind w:left="357" w:hanging="357"/>
    </w:pPr>
  </w:style>
  <w:style w:type="paragraph" w:customStyle="1" w:styleId="TOBfooter">
    <w:name w:val="TOB footer"/>
    <w:basedOn w:val="Normal"/>
    <w:pPr>
      <w:tabs>
        <w:tab w:val="right" w:pos="9072"/>
      </w:tabs>
      <w:spacing w:line="200" w:lineRule="atLeast"/>
    </w:pPr>
    <w:rPr>
      <w:rFonts w:ascii="Arial" w:hAnsi="Arial"/>
      <w:sz w:val="16"/>
    </w:rPr>
  </w:style>
  <w:style w:type="paragraph" w:customStyle="1" w:styleId="TOBtablecontentbold">
    <w:name w:val="TOB table content bold"/>
    <w:basedOn w:val="TOBtablecontent"/>
    <w:rPr>
      <w:b/>
    </w:rPr>
  </w:style>
  <w:style w:type="paragraph" w:styleId="Header">
    <w:name w:val="header"/>
    <w:basedOn w:val="Normal"/>
    <w:rsid w:val="0036706C"/>
    <w:pPr>
      <w:tabs>
        <w:tab w:val="center" w:pos="4320"/>
        <w:tab w:val="right" w:pos="8640"/>
      </w:tabs>
    </w:pPr>
  </w:style>
  <w:style w:type="paragraph" w:customStyle="1" w:styleId="TOBtablecontentsmallbold">
    <w:name w:val="TOB table content small bold"/>
    <w:basedOn w:val="TOBtablecontentbol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</w:pPr>
    <w:rPr>
      <w:sz w:val="20"/>
    </w:rPr>
  </w:style>
  <w:style w:type="paragraph" w:customStyle="1" w:styleId="TOBtablecontentsmall">
    <w:name w:val="TOB table content small"/>
    <w:basedOn w:val="TOBtablecontent"/>
    <w:pPr>
      <w:spacing w:before="20" w:after="20"/>
    </w:pPr>
    <w:rPr>
      <w:sz w:val="20"/>
    </w:rPr>
  </w:style>
  <w:style w:type="paragraph" w:styleId="Footer">
    <w:name w:val="footer"/>
    <w:basedOn w:val="Normal"/>
    <w:link w:val="FooterChar"/>
    <w:uiPriority w:val="99"/>
    <w:rsid w:val="0036706C"/>
    <w:pPr>
      <w:tabs>
        <w:tab w:val="center" w:pos="4320"/>
        <w:tab w:val="right" w:pos="8640"/>
      </w:tabs>
    </w:pPr>
  </w:style>
  <w:style w:type="paragraph" w:customStyle="1" w:styleId="TOBtablecontentlist">
    <w:name w:val="TOB table content list"/>
    <w:basedOn w:val="TOBbodylistindent1"/>
    <w:rsid w:val="0036706C"/>
    <w:pPr>
      <w:numPr>
        <w:numId w:val="3"/>
      </w:numPr>
      <w:tabs>
        <w:tab w:val="clear" w:pos="947"/>
      </w:tabs>
      <w:ind w:left="170" w:hanging="170"/>
      <w:jc w:val="left"/>
    </w:pPr>
  </w:style>
  <w:style w:type="table" w:styleId="TableGrid">
    <w:name w:val="Table Grid"/>
    <w:basedOn w:val="TableNormal"/>
    <w:uiPriority w:val="39"/>
    <w:rsid w:val="0036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Bbodylistindent2">
    <w:name w:val="TOB body list indent2"/>
    <w:basedOn w:val="TOBbodylistindent1"/>
    <w:rsid w:val="0036706C"/>
    <w:pPr>
      <w:numPr>
        <w:numId w:val="1"/>
      </w:numPr>
      <w:ind w:left="1071" w:hanging="357"/>
    </w:pPr>
  </w:style>
  <w:style w:type="paragraph" w:customStyle="1" w:styleId="Default">
    <w:name w:val="Default"/>
    <w:rsid w:val="005452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  <w:style w:type="paragraph" w:customStyle="1" w:styleId="TOBtablecontentsmalllist">
    <w:name w:val="TOB table content small list"/>
    <w:basedOn w:val="TOBtablecontentlist"/>
    <w:rsid w:val="0036706C"/>
    <w:pPr>
      <w:spacing w:line="240" w:lineRule="atLeast"/>
    </w:pPr>
    <w:rPr>
      <w:sz w:val="20"/>
    </w:rPr>
  </w:style>
  <w:style w:type="paragraph" w:customStyle="1" w:styleId="TOBcontact">
    <w:name w:val="TOB contact"/>
    <w:basedOn w:val="TOBfooter"/>
    <w:rsid w:val="00930B88"/>
    <w:pPr>
      <w:pBdr>
        <w:top w:val="single" w:sz="4" w:space="3" w:color="auto"/>
      </w:pBdr>
      <w:tabs>
        <w:tab w:val="clear" w:pos="9072"/>
        <w:tab w:val="left" w:pos="3550"/>
        <w:tab w:val="left" w:pos="7242"/>
        <w:tab w:val="right" w:pos="9088"/>
      </w:tabs>
      <w:spacing w:after="40"/>
      <w:ind w:right="-23"/>
    </w:pPr>
    <w:rPr>
      <w:b/>
      <w:sz w:val="20"/>
    </w:rPr>
  </w:style>
  <w:style w:type="character" w:styleId="Hyperlink">
    <w:name w:val="Hyperlink"/>
    <w:uiPriority w:val="99"/>
    <w:rsid w:val="00875986"/>
    <w:rPr>
      <w:color w:val="0563C1"/>
      <w:u w:val="single"/>
    </w:rPr>
  </w:style>
  <w:style w:type="paragraph" w:customStyle="1" w:styleId="TableText">
    <w:name w:val="Table Text"/>
    <w:basedOn w:val="Normal"/>
    <w:qFormat/>
    <w:rsid w:val="003D2D05"/>
    <w:pPr>
      <w:spacing w:before="80" w:after="80" w:line="250" w:lineRule="auto"/>
      <w:ind w:left="57" w:right="57"/>
    </w:pPr>
    <w:rPr>
      <w:rFonts w:asciiTheme="minorHAnsi" w:eastAsia="Times New Roman" w:hAnsiTheme="minorHAnsi" w:cs="Arial"/>
      <w:color w:val="000000" w:themeColor="text1"/>
      <w:sz w:val="22"/>
      <w:szCs w:val="22"/>
      <w:lang w:eastAsia="en-AU"/>
    </w:rPr>
  </w:style>
  <w:style w:type="paragraph" w:customStyle="1" w:styleId="TableTextBold">
    <w:name w:val="Table Text Bold"/>
    <w:basedOn w:val="TableText"/>
    <w:qFormat/>
    <w:rsid w:val="003D2D05"/>
    <w:rPr>
      <w:b/>
    </w:rPr>
  </w:style>
  <w:style w:type="paragraph" w:customStyle="1" w:styleId="xCitationHeading">
    <w:name w:val="xCitation Heading"/>
    <w:basedOn w:val="Normal"/>
    <w:rsid w:val="003D2D05"/>
    <w:pPr>
      <w:spacing w:before="480" w:after="60" w:line="240" w:lineRule="atLeast"/>
    </w:pPr>
    <w:rPr>
      <w:rFonts w:asciiTheme="minorHAnsi" w:eastAsia="Times New Roman" w:hAnsiTheme="minorHAnsi" w:cs="Arial"/>
      <w:b/>
      <w:color w:val="000000" w:themeColor="text1"/>
      <w:sz w:val="22"/>
      <w:szCs w:val="18"/>
      <w:lang w:eastAsia="en-AU"/>
    </w:rPr>
  </w:style>
  <w:style w:type="paragraph" w:customStyle="1" w:styleId="xCitationText">
    <w:name w:val="xCitation Text"/>
    <w:basedOn w:val="Normal"/>
    <w:rsid w:val="003D2D05"/>
    <w:pPr>
      <w:spacing w:line="240" w:lineRule="atLeast"/>
    </w:pPr>
    <w:rPr>
      <w:rFonts w:asciiTheme="minorHAnsi" w:eastAsia="Times New Roman" w:hAnsiTheme="minorHAnsi" w:cs="Arial"/>
      <w:color w:val="000000" w:themeColor="text1"/>
      <w:sz w:val="22"/>
      <w:szCs w:val="18"/>
      <w:lang w:eastAsia="en-AU"/>
    </w:rPr>
  </w:style>
  <w:style w:type="table" w:customStyle="1" w:styleId="DocumentControlTables">
    <w:name w:val="Document Control Tables"/>
    <w:basedOn w:val="TableNormal"/>
    <w:uiPriority w:val="99"/>
    <w:rsid w:val="003D2D05"/>
    <w:pPr>
      <w:spacing w:before="60" w:after="60" w:line="250" w:lineRule="auto"/>
      <w:ind w:left="57" w:right="57"/>
    </w:pPr>
    <w:rPr>
      <w:rFonts w:asciiTheme="minorHAnsi" w:eastAsia="Times New Roman" w:hAnsiTheme="minorHAnsi" w:cs="Arial"/>
      <w:color w:val="000000" w:themeColor="text1"/>
      <w:sz w:val="22"/>
      <w:szCs w:val="22"/>
      <w:lang w:val="en-AU" w:eastAsia="en-AU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paragraph" w:styleId="TOC1">
    <w:name w:val="toc 1"/>
    <w:basedOn w:val="Normal"/>
    <w:next w:val="Normal"/>
    <w:uiPriority w:val="39"/>
    <w:rsid w:val="003D2D05"/>
    <w:pPr>
      <w:tabs>
        <w:tab w:val="right" w:leader="dot" w:pos="9638"/>
      </w:tabs>
      <w:spacing w:before="60" w:after="120" w:line="250" w:lineRule="auto"/>
      <w:ind w:left="454" w:right="851" w:hanging="454"/>
    </w:pPr>
    <w:rPr>
      <w:rFonts w:asciiTheme="minorHAnsi" w:eastAsia="Arial" w:hAnsiTheme="minorHAnsi"/>
      <w:b/>
      <w:noProof/>
      <w:color w:val="000000" w:themeColor="text1"/>
      <w:sz w:val="22"/>
      <w:szCs w:val="22"/>
      <w:lang w:eastAsia="en-AU"/>
    </w:rPr>
  </w:style>
  <w:style w:type="paragraph" w:styleId="TOCHeading">
    <w:name w:val="TOC Heading"/>
    <w:basedOn w:val="Normal"/>
    <w:rsid w:val="003D2D05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after="600" w:line="250" w:lineRule="auto"/>
      <w:outlineLvl w:val="0"/>
    </w:pPr>
    <w:rPr>
      <w:rFonts w:asciiTheme="minorHAnsi" w:eastAsia="Times New Roman" w:hAnsiTheme="minorHAnsi" w:cs="Arial"/>
      <w:b/>
      <w:color w:val="5B9BD5" w:themeColor="accent1"/>
      <w:sz w:val="36"/>
      <w:szCs w:val="26"/>
      <w:lang w:eastAsia="en-AU"/>
    </w:rPr>
  </w:style>
  <w:style w:type="paragraph" w:styleId="TOC2">
    <w:name w:val="toc 2"/>
    <w:basedOn w:val="Normal"/>
    <w:next w:val="Normal"/>
    <w:uiPriority w:val="39"/>
    <w:rsid w:val="003D2D05"/>
    <w:pPr>
      <w:tabs>
        <w:tab w:val="right" w:leader="dot" w:pos="9638"/>
      </w:tabs>
      <w:spacing w:before="60" w:after="120" w:line="250" w:lineRule="auto"/>
      <w:ind w:left="1077" w:right="851" w:hanging="624"/>
    </w:pPr>
    <w:rPr>
      <w:rFonts w:asciiTheme="minorHAnsi" w:eastAsia="Arial" w:hAnsiTheme="minorHAnsi"/>
      <w:noProof/>
      <w:color w:val="000000" w:themeColor="text1"/>
      <w:sz w:val="22"/>
      <w:szCs w:val="22"/>
      <w:lang w:eastAsia="en-AU"/>
    </w:rPr>
  </w:style>
  <w:style w:type="paragraph" w:styleId="BodyText">
    <w:name w:val="Body Text"/>
    <w:basedOn w:val="Normal"/>
    <w:link w:val="BodyTextChar"/>
    <w:qFormat/>
    <w:rsid w:val="005E4DD0"/>
    <w:pPr>
      <w:spacing w:before="180" w:after="180" w:line="250" w:lineRule="auto"/>
    </w:pPr>
    <w:rPr>
      <w:rFonts w:asciiTheme="minorHAnsi" w:eastAsia="Times New Roman" w:hAnsiTheme="minorHAnsi"/>
      <w:color w:val="000000" w:themeColor="text1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E4DD0"/>
    <w:rPr>
      <w:rFonts w:asciiTheme="minorHAnsi" w:eastAsia="Times New Roman" w:hAnsiTheme="minorHAnsi"/>
      <w:color w:val="000000" w:themeColor="text1"/>
      <w:sz w:val="22"/>
      <w:szCs w:val="22"/>
      <w:lang w:val="en-AU"/>
    </w:rPr>
  </w:style>
  <w:style w:type="paragraph" w:styleId="Subtitle">
    <w:name w:val="Subtitle"/>
    <w:basedOn w:val="Normal"/>
    <w:next w:val="Normal"/>
    <w:link w:val="SubtitleChar"/>
    <w:rsid w:val="005E4DD0"/>
    <w:pPr>
      <w:numPr>
        <w:ilvl w:val="1"/>
      </w:numPr>
      <w:spacing w:line="25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22"/>
      <w:szCs w:val="22"/>
      <w:lang w:eastAsia="en-AU"/>
    </w:rPr>
  </w:style>
  <w:style w:type="character" w:customStyle="1" w:styleId="SubtitleChar">
    <w:name w:val="Subtitle Char"/>
    <w:basedOn w:val="DefaultParagraphFont"/>
    <w:link w:val="Subtitle"/>
    <w:rsid w:val="005E4DD0"/>
    <w:rPr>
      <w:rFonts w:asciiTheme="majorHAnsi" w:eastAsiaTheme="majorEastAsia" w:hAnsiTheme="majorHAnsi" w:cstheme="majorBidi"/>
      <w:iCs/>
      <w:color w:val="000000" w:themeColor="text1"/>
      <w:spacing w:val="15"/>
      <w:sz w:val="22"/>
      <w:szCs w:val="22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E4DD0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3049FD"/>
    <w:pPr>
      <w:spacing w:line="250" w:lineRule="auto"/>
      <w:ind w:left="720"/>
      <w:contextualSpacing/>
    </w:pPr>
    <w:rPr>
      <w:rFonts w:asciiTheme="minorHAnsi" w:eastAsia="Times New Roman" w:hAnsiTheme="minorHAnsi" w:cs="Arial"/>
      <w:color w:val="000000" w:themeColor="text1"/>
      <w:sz w:val="22"/>
      <w:szCs w:val="22"/>
      <w:lang w:eastAsia="en-AU"/>
    </w:rPr>
  </w:style>
  <w:style w:type="character" w:styleId="FootnoteReference">
    <w:name w:val="footnote reference"/>
    <w:basedOn w:val="DefaultParagraphFont"/>
    <w:rsid w:val="003049FD"/>
    <w:rPr>
      <w:color w:val="000000" w:themeColor="text1"/>
      <w:vertAlign w:val="superscript"/>
    </w:rPr>
  </w:style>
  <w:style w:type="paragraph" w:styleId="FootnoteText">
    <w:name w:val="footnote text"/>
    <w:basedOn w:val="Normal"/>
    <w:link w:val="FootnoteTextChar"/>
    <w:rsid w:val="003049FD"/>
    <w:pPr>
      <w:tabs>
        <w:tab w:val="left" w:pos="426"/>
      </w:tabs>
      <w:spacing w:before="100" w:line="250" w:lineRule="auto"/>
      <w:ind w:left="425" w:hanging="425"/>
    </w:pPr>
    <w:rPr>
      <w:rFonts w:asciiTheme="minorHAnsi" w:eastAsia="Times New Roman" w:hAnsiTheme="minorHAnsi" w:cs="Arial"/>
      <w:color w:val="000000" w:themeColor="text1"/>
      <w:kern w:val="16"/>
      <w:sz w:val="18"/>
      <w:szCs w:val="22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049FD"/>
    <w:rPr>
      <w:rFonts w:asciiTheme="minorHAnsi" w:eastAsia="Times New Roman" w:hAnsiTheme="minorHAnsi" w:cs="Arial"/>
      <w:color w:val="000000" w:themeColor="text1"/>
      <w:kern w:val="16"/>
      <w:sz w:val="18"/>
      <w:szCs w:val="22"/>
      <w:lang w:val="en-AU" w:eastAsia="en-AU"/>
    </w:rPr>
  </w:style>
  <w:style w:type="character" w:styleId="CommentReference">
    <w:name w:val="annotation reference"/>
    <w:basedOn w:val="DefaultParagraphFont"/>
    <w:uiPriority w:val="99"/>
    <w:unhideWhenUsed/>
    <w:rsid w:val="00F22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70E"/>
    <w:pPr>
      <w:spacing w:line="250" w:lineRule="auto"/>
    </w:pPr>
    <w:rPr>
      <w:rFonts w:asciiTheme="minorHAnsi" w:eastAsia="Times New Roman" w:hAnsiTheme="minorHAnsi" w:cs="Arial"/>
      <w:color w:val="000000" w:themeColor="text1"/>
      <w:sz w:val="22"/>
      <w:szCs w:val="22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70E"/>
    <w:rPr>
      <w:rFonts w:asciiTheme="minorHAnsi" w:eastAsia="Times New Roman" w:hAnsiTheme="minorHAnsi" w:cs="Arial"/>
      <w:color w:val="000000" w:themeColor="text1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F22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270E"/>
    <w:rPr>
      <w:rFonts w:ascii="Segoe U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F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bassendean.w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sendea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0693-2941-4840-9066-681D36AD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TAG-Heading1</vt:lpstr>
    </vt:vector>
  </TitlesOfParts>
  <Company>Stylus Design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TAG-Heading1</dc:title>
  <dc:subject/>
  <dc:creator>Brenda Dagnall</dc:creator>
  <cp:keywords/>
  <cp:lastModifiedBy>Deanie Carbon</cp:lastModifiedBy>
  <cp:revision>6</cp:revision>
  <cp:lastPrinted>2008-04-21T08:37:00Z</cp:lastPrinted>
  <dcterms:created xsi:type="dcterms:W3CDTF">2020-05-19T00:25:00Z</dcterms:created>
  <dcterms:modified xsi:type="dcterms:W3CDTF">2020-05-19T07:24:00Z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1489278962</vt:i4>
  </property>
  <property fmtid="{D5CDD505-2E9C-101B-9397-08002B2CF9AE}" pid="3" name="_EmailSubject">
    <vt:lpwstr>TRK - Introduction to Emergency Risk Management 21385 VIC</vt:lpwstr>
  </property>
  <property fmtid="{D5CDD505-2E9C-101B-9397-08002B2CF9AE}" pid="4" name="_AuthorEmail">
    <vt:lpwstr>QLaRosa@fesa.wa.gov.au</vt:lpwstr>
  </property>
  <property fmtid="{D5CDD505-2E9C-101B-9397-08002B2CF9AE}" pid="5" name="_AuthorEmailDisplayName">
    <vt:lpwstr>La ROSA Quinta</vt:lpwstr>
  </property>
  <property fmtid="{D5CDD505-2E9C-101B-9397-08002B2CF9AE}" pid="6" name="_ReviewingToolsShownOnce">
    <vt:lpwstr/>
  </property>
  <property fmtid="{D5CDD505-2E9C-101B-9397-08002B2CF9AE}" pid="7" name="SynergySoftUID">
    <vt:lpwstr>K5A4F6180</vt:lpwstr>
  </property>
</Properties>
</file>